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32" w:rsidRDefault="001D5F32" w:rsidP="001D5F32">
      <w:pPr>
        <w:pStyle w:val="Con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АДМИНИСТРАЦИЯ </w:t>
      </w:r>
    </w:p>
    <w:p w:rsidR="001D5F32" w:rsidRDefault="001D5F32" w:rsidP="001D5F32">
      <w:pPr>
        <w:pStyle w:val="Con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МУНИЦИПАЛЬНОГО ОБРАЗОВАНИЯ</w:t>
      </w:r>
    </w:p>
    <w:p w:rsidR="001D5F32" w:rsidRDefault="00321761" w:rsidP="001D5F32">
      <w:pPr>
        <w:pStyle w:val="ConsNormal"/>
        <w:ind w:firstLine="709"/>
        <w:rPr>
          <w:rFonts w:ascii="Times New Roman" w:hAnsi="Times New Roman"/>
          <w:b/>
          <w:sz w:val="28"/>
          <w:szCs w:val="28"/>
        </w:rPr>
      </w:pPr>
      <w:r w:rsidRPr="00321761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1D5F32" w:rsidRPr="00321761">
        <w:rPr>
          <w:rFonts w:ascii="Times New Roman" w:hAnsi="Times New Roman"/>
          <w:b/>
          <w:sz w:val="28"/>
          <w:szCs w:val="28"/>
        </w:rPr>
        <w:t>ДОБРОВОЛЬСКИЙ СЕЛЬСОВЕТ</w:t>
      </w:r>
      <w:r w:rsidR="001D5F32">
        <w:rPr>
          <w:rFonts w:ascii="Times New Roman" w:hAnsi="Times New Roman"/>
          <w:b/>
          <w:sz w:val="28"/>
          <w:szCs w:val="28"/>
        </w:rPr>
        <w:tab/>
      </w:r>
    </w:p>
    <w:p w:rsidR="001D5F32" w:rsidRDefault="001D5F32" w:rsidP="001D5F32">
      <w:pPr>
        <w:pStyle w:val="ConsNormal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НОВООРСКОГО РАЙОН ОРЕНБУРГСКОЙ ОБЛАСТИ</w:t>
      </w:r>
    </w:p>
    <w:p w:rsidR="001D5F32" w:rsidRDefault="001D5F32" w:rsidP="001D5F32">
      <w:pPr>
        <w:pStyle w:val="ConsNormal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ПОСТАНОВЛЕНИЕ </w:t>
      </w:r>
    </w:p>
    <w:p w:rsidR="001D5F32" w:rsidRDefault="001D5F32" w:rsidP="001D5F32">
      <w:pPr>
        <w:ind w:firstLine="709"/>
        <w:rPr>
          <w:rStyle w:val="a6"/>
          <w:rFonts w:eastAsia="Lucida Sans Unicode"/>
          <w:b/>
          <w:bCs/>
          <w:sz w:val="18"/>
          <w:szCs w:val="18"/>
        </w:rPr>
      </w:pPr>
    </w:p>
    <w:p w:rsidR="001D5F32" w:rsidRPr="001D5F32" w:rsidRDefault="00321761" w:rsidP="001D5F32">
      <w:pPr>
        <w:ind w:firstLine="709"/>
        <w:rPr>
          <w:rFonts w:ascii="Times New Roman" w:eastAsia="Lucida Sans Unicode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</w:t>
      </w:r>
      <w:r w:rsidR="00E942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D5F32" w:rsidRPr="001D5F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25марта</w:t>
      </w:r>
      <w:r w:rsidR="001D5F32" w:rsidRPr="001D5F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20</w:t>
      </w:r>
      <w:r w:rsidR="002879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1D5F32" w:rsidRPr="001D5F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  №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24-п</w:t>
      </w:r>
    </w:p>
    <w:p w:rsidR="001D5F32" w:rsidRDefault="001D5F32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2EA" w:rsidRDefault="00287922" w:rsidP="00287922">
      <w:pPr>
        <w:pStyle w:val="ConsPlusTitle"/>
        <w:spacing w:after="40"/>
        <w:ind w:firstLine="708"/>
        <w:jc w:val="center"/>
        <w:rPr>
          <w:rFonts w:eastAsia="Calibri"/>
        </w:rPr>
      </w:pPr>
      <w:r w:rsidRPr="00287922">
        <w:rPr>
          <w:rFonts w:eastAsia="Calibri"/>
        </w:rPr>
        <w:t xml:space="preserve">Об утверждении порядка проведения оценки качества финансового менеджмента главных распорядителей средств бюджета </w:t>
      </w:r>
    </w:p>
    <w:p w:rsidR="00287922" w:rsidRPr="00287922" w:rsidRDefault="00287922" w:rsidP="00287922">
      <w:pPr>
        <w:pStyle w:val="ConsPlusTitle"/>
        <w:spacing w:after="40"/>
        <w:ind w:firstLine="708"/>
        <w:jc w:val="center"/>
        <w:rPr>
          <w:rFonts w:eastAsia="Calibri"/>
        </w:rPr>
      </w:pPr>
      <w:r w:rsidRPr="00287922">
        <w:rPr>
          <w:rFonts w:eastAsia="Calibri"/>
        </w:rPr>
        <w:t xml:space="preserve">муниципального образования  </w:t>
      </w:r>
      <w:r w:rsidRPr="00321761">
        <w:rPr>
          <w:rFonts w:eastAsia="Calibri"/>
        </w:rPr>
        <w:t>Добровольский сельсовет</w:t>
      </w:r>
      <w:r w:rsidR="00926EA1">
        <w:rPr>
          <w:rFonts w:eastAsia="Calibri"/>
        </w:rPr>
        <w:t xml:space="preserve"> </w:t>
      </w:r>
      <w:r w:rsidRPr="00287922">
        <w:rPr>
          <w:rFonts w:eastAsia="Calibri"/>
        </w:rPr>
        <w:t xml:space="preserve">Новоорского района  </w:t>
      </w:r>
      <w:bookmarkStart w:id="0" w:name="_GoBack"/>
      <w:bookmarkEnd w:id="0"/>
      <w:r w:rsidRPr="00287922">
        <w:rPr>
          <w:rFonts w:eastAsia="Calibri"/>
        </w:rPr>
        <w:t>Оренбургской области</w:t>
      </w:r>
    </w:p>
    <w:p w:rsid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2" w:rsidRDefault="00287922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целях повышения эффективности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средствами бюджета муниципального образования </w:t>
      </w:r>
      <w:r w:rsidRPr="00321761">
        <w:rPr>
          <w:rFonts w:ascii="Times New Roman" w:hAnsi="Times New Roman" w:cs="Times New Roman"/>
          <w:sz w:val="28"/>
          <w:szCs w:val="28"/>
          <w:lang w:val="ru-RU"/>
        </w:rPr>
        <w:t>Добровольский</w:t>
      </w:r>
      <w:r w:rsidR="00926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val="ru-RU"/>
        </w:rPr>
        <w:t>Новоорского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области:</w:t>
      </w:r>
    </w:p>
    <w:p w:rsidR="00287922" w:rsidRPr="00287922" w:rsidRDefault="00287922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287922" w:rsidRDefault="00287922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проведения оценки качества финансового менеджмента главных распорядителей средств бюджета муниципального образования </w:t>
      </w:r>
      <w:r w:rsidRPr="00321761">
        <w:rPr>
          <w:rFonts w:ascii="Times New Roman" w:hAnsi="Times New Roman"/>
          <w:sz w:val="28"/>
          <w:szCs w:val="28"/>
        </w:rPr>
        <w:t>Добровольский</w:t>
      </w:r>
      <w:r>
        <w:rPr>
          <w:rFonts w:ascii="Times New Roman" w:hAnsi="Times New Roman"/>
          <w:sz w:val="28"/>
          <w:szCs w:val="28"/>
        </w:rPr>
        <w:t xml:space="preserve"> сельсовет Новоорского района Оренбургской области согласно приложению.</w:t>
      </w:r>
    </w:p>
    <w:p w:rsidR="00287922" w:rsidRDefault="00287922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Pr="00321761">
        <w:rPr>
          <w:rFonts w:ascii="Times New Roman" w:hAnsi="Times New Roman"/>
          <w:sz w:val="28"/>
          <w:szCs w:val="28"/>
        </w:rPr>
        <w:t>Добровольского</w:t>
      </w:r>
      <w:r>
        <w:rPr>
          <w:rFonts w:ascii="Times New Roman" w:hAnsi="Times New Roman"/>
          <w:sz w:val="28"/>
          <w:szCs w:val="28"/>
        </w:rPr>
        <w:t xml:space="preserve"> сельсовета Новоорского района Оренбургской области в сети Интернет в срок до 01 мая текущего финансового года.</w:t>
      </w:r>
    </w:p>
    <w:p w:rsidR="00287922" w:rsidRPr="00321761" w:rsidRDefault="00287922" w:rsidP="00C87B91">
      <w:pPr>
        <w:pStyle w:val="Standard"/>
        <w:autoSpaceDN w:val="0"/>
        <w:ind w:firstLine="708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3.</w:t>
      </w:r>
      <w:proofErr w:type="spellStart"/>
      <w:r w:rsidRPr="00321761">
        <w:rPr>
          <w:sz w:val="28"/>
          <w:szCs w:val="28"/>
        </w:rPr>
        <w:t>Контроль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за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исполнением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настоящего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постановления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оставляю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за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собой</w:t>
      </w:r>
      <w:proofErr w:type="spellEnd"/>
      <w:r w:rsidRPr="00321761">
        <w:rPr>
          <w:sz w:val="28"/>
          <w:szCs w:val="28"/>
        </w:rPr>
        <w:t>.</w:t>
      </w:r>
    </w:p>
    <w:p w:rsidR="00287922" w:rsidRDefault="00287922" w:rsidP="00287922">
      <w:pPr>
        <w:pStyle w:val="Standard"/>
        <w:autoSpaceDN w:val="0"/>
        <w:ind w:firstLine="709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4.</w:t>
      </w:r>
      <w:proofErr w:type="spellStart"/>
      <w:r w:rsidRPr="00321761">
        <w:rPr>
          <w:sz w:val="28"/>
          <w:szCs w:val="28"/>
        </w:rPr>
        <w:t>Постановление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вступает</w:t>
      </w:r>
      <w:proofErr w:type="spellEnd"/>
      <w:r w:rsidRPr="00321761">
        <w:rPr>
          <w:sz w:val="28"/>
          <w:szCs w:val="28"/>
        </w:rPr>
        <w:t xml:space="preserve"> в </w:t>
      </w:r>
      <w:proofErr w:type="spellStart"/>
      <w:r w:rsidRPr="00321761">
        <w:rPr>
          <w:sz w:val="28"/>
          <w:szCs w:val="28"/>
        </w:rPr>
        <w:t>силу</w:t>
      </w:r>
      <w:proofErr w:type="spellEnd"/>
      <w:r w:rsidR="00C87B91">
        <w:rPr>
          <w:sz w:val="28"/>
          <w:szCs w:val="28"/>
          <w:lang w:val="ru-RU"/>
        </w:rPr>
        <w:t xml:space="preserve"> после </w:t>
      </w:r>
      <w:proofErr w:type="spellStart"/>
      <w:r w:rsidRPr="00321761">
        <w:rPr>
          <w:sz w:val="28"/>
          <w:szCs w:val="28"/>
        </w:rPr>
        <w:t>его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подписания</w:t>
      </w:r>
      <w:proofErr w:type="spellEnd"/>
      <w:r w:rsidRPr="00321761">
        <w:rPr>
          <w:sz w:val="28"/>
          <w:szCs w:val="28"/>
        </w:rPr>
        <w:t xml:space="preserve"> и </w:t>
      </w:r>
      <w:proofErr w:type="spellStart"/>
      <w:r w:rsidRPr="00321761">
        <w:rPr>
          <w:sz w:val="28"/>
          <w:szCs w:val="28"/>
        </w:rPr>
        <w:t>подлежит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опубликования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на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официальном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сайте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администрации</w:t>
      </w:r>
      <w:proofErr w:type="spellEnd"/>
      <w:r w:rsidRPr="00321761">
        <w:rPr>
          <w:sz w:val="28"/>
          <w:szCs w:val="28"/>
        </w:rPr>
        <w:t>.</w:t>
      </w:r>
    </w:p>
    <w:p w:rsidR="005472AA" w:rsidRPr="00287922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C87B9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61">
        <w:rPr>
          <w:rFonts w:ascii="Times New Roman" w:hAnsi="Times New Roman" w:cs="Times New Roman"/>
          <w:sz w:val="28"/>
          <w:szCs w:val="28"/>
        </w:rPr>
        <w:t>Глава</w:t>
      </w:r>
      <w:r w:rsidR="00C87B91">
        <w:rPr>
          <w:rFonts w:ascii="Times New Roman" w:hAnsi="Times New Roman" w:cs="Times New Roman"/>
          <w:sz w:val="28"/>
          <w:szCs w:val="28"/>
        </w:rPr>
        <w:t xml:space="preserve"> </w:t>
      </w:r>
      <w:r w:rsidRPr="00321761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C87B91">
        <w:rPr>
          <w:rFonts w:ascii="Times New Roman" w:hAnsi="Times New Roman" w:cs="Times New Roman"/>
          <w:sz w:val="28"/>
          <w:szCs w:val="28"/>
        </w:rPr>
        <w:t>ния</w:t>
      </w:r>
      <w:r w:rsidR="001D5F32" w:rsidRPr="003217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7B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5F32" w:rsidRPr="003217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F32" w:rsidRPr="003217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D5F32" w:rsidRPr="00321761">
        <w:rPr>
          <w:rFonts w:ascii="Times New Roman" w:hAnsi="Times New Roman" w:cs="Times New Roman"/>
          <w:sz w:val="28"/>
          <w:szCs w:val="28"/>
        </w:rPr>
        <w:t>Н.Н.Исаева</w:t>
      </w:r>
      <w:proofErr w:type="spellEnd"/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7B91" w:rsidRDefault="00C87B91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Добровольский</w:t>
      </w:r>
      <w:r w:rsidR="00287922" w:rsidRPr="00C87B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B91" w:rsidRPr="00C87B91" w:rsidRDefault="00C87B91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Новоорского района Оренбургской области</w:t>
      </w:r>
    </w:p>
    <w:p w:rsidR="005472AA" w:rsidRDefault="0032176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D5F32" w:rsidRPr="00C87B91">
        <w:rPr>
          <w:rFonts w:ascii="Times New Roman" w:hAnsi="Times New Roman" w:cs="Times New Roman"/>
          <w:sz w:val="24"/>
          <w:szCs w:val="24"/>
        </w:rPr>
        <w:t xml:space="preserve">от </w:t>
      </w:r>
      <w:r w:rsidRPr="00C87B91">
        <w:rPr>
          <w:rFonts w:ascii="Times New Roman" w:hAnsi="Times New Roman" w:cs="Times New Roman"/>
          <w:sz w:val="24"/>
          <w:szCs w:val="24"/>
        </w:rPr>
        <w:t>25.03.</w:t>
      </w:r>
      <w:r w:rsidR="00287922" w:rsidRPr="00C87B91">
        <w:rPr>
          <w:rFonts w:ascii="Times New Roman" w:hAnsi="Times New Roman" w:cs="Times New Roman"/>
          <w:sz w:val="24"/>
          <w:szCs w:val="24"/>
        </w:rPr>
        <w:t>2020г</w:t>
      </w:r>
      <w:r w:rsidR="00287922">
        <w:rPr>
          <w:rFonts w:ascii="Times New Roman" w:hAnsi="Times New Roman" w:cs="Times New Roman"/>
          <w:sz w:val="28"/>
          <w:szCs w:val="28"/>
        </w:rPr>
        <w:t>.</w:t>
      </w:r>
      <w:r w:rsidR="00C87B91">
        <w:rPr>
          <w:rFonts w:ascii="Times New Roman" w:hAnsi="Times New Roman" w:cs="Times New Roman"/>
          <w:sz w:val="28"/>
          <w:szCs w:val="28"/>
        </w:rPr>
        <w:t>№</w:t>
      </w:r>
      <w:r w:rsidR="00E942EA">
        <w:rPr>
          <w:rFonts w:ascii="Times New Roman" w:hAnsi="Times New Roman" w:cs="Times New Roman"/>
          <w:sz w:val="28"/>
          <w:szCs w:val="28"/>
        </w:rPr>
        <w:t xml:space="preserve"> </w:t>
      </w:r>
      <w:r w:rsidR="00C87B91">
        <w:rPr>
          <w:rFonts w:ascii="Times New Roman" w:hAnsi="Times New Roman" w:cs="Times New Roman"/>
          <w:sz w:val="28"/>
          <w:szCs w:val="28"/>
        </w:rPr>
        <w:t>24-п</w:t>
      </w:r>
    </w:p>
    <w:p w:rsidR="00C87B91" w:rsidRPr="005472AA" w:rsidRDefault="00C87B9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Pr="00321761">
        <w:rPr>
          <w:rFonts w:ascii="Times New Roman" w:hAnsi="Times New Roman"/>
          <w:b/>
          <w:sz w:val="28"/>
          <w:szCs w:val="28"/>
        </w:rPr>
        <w:t>Добровольский</w:t>
      </w:r>
      <w:r>
        <w:rPr>
          <w:rFonts w:ascii="Times New Roman" w:hAnsi="Times New Roman"/>
          <w:b/>
          <w:sz w:val="28"/>
          <w:szCs w:val="28"/>
        </w:rPr>
        <w:t xml:space="preserve"> сельсовет Новоорского района Оренбургской области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="00C87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повышения эффективности и качества управления средствами бюджета муниципального образования Добровольский сельсовет Новоорского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Добровольский сельсовет Новоорского Оренбургской области (далее – </w:t>
      </w:r>
      <w:r w:rsidR="00F15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F15112">
        <w:rPr>
          <w:rFonts w:ascii="Times New Roman" w:hAnsi="Times New Roman"/>
          <w:sz w:val="28"/>
          <w:szCs w:val="28"/>
        </w:rPr>
        <w:t>Добровольского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F15112">
        <w:rPr>
          <w:rFonts w:ascii="Times New Roman" w:hAnsi="Times New Roman"/>
          <w:sz w:val="28"/>
          <w:szCs w:val="28"/>
        </w:rPr>
        <w:t>Новоорского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– администрация) ежегодно за отчетный финансовый год, в срок до 01 мая года, следующего за отчетным.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4.Показатели</w:t>
      </w:r>
      <w:proofErr w:type="gramEnd"/>
      <w:r>
        <w:rPr>
          <w:rFonts w:ascii="Times New Roman" w:hAnsi="Times New Roman"/>
          <w:sz w:val="28"/>
          <w:szCs w:val="28"/>
        </w:rPr>
        <w:t>, оценивающие эффективность судебной защиты и своевременность исполнения судебных актов.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6.Показатели</w:t>
      </w:r>
      <w:proofErr w:type="gramEnd"/>
      <w:r>
        <w:rPr>
          <w:rFonts w:ascii="Times New Roman" w:hAnsi="Times New Roman"/>
          <w:sz w:val="28"/>
          <w:szCs w:val="28"/>
        </w:rPr>
        <w:t>, оценивающие обеспечение публичности и открытости информации о бюджете.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На основании значения показателя качества, в соответствии с графами 3 и 4 перечня показателей, определяются баллы. В случае отсутствия у </w:t>
      </w:r>
      <w:r>
        <w:rPr>
          <w:rFonts w:ascii="Times New Roman" w:hAnsi="Times New Roman"/>
          <w:sz w:val="28"/>
          <w:szCs w:val="28"/>
        </w:rPr>
        <w:lastRenderedPageBreak/>
        <w:t>ГРБС отдельного показателя применяется максимальный балл, по оценке данного показателя.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7"/>
        <w:gridCol w:w="4572"/>
      </w:tblGrid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87922" w:rsidRDefault="00287922" w:rsidP="00287922">
      <w:pPr>
        <w:pStyle w:val="Pro-List1"/>
        <w:spacing w:before="0" w:line="240" w:lineRule="auto"/>
        <w:ind w:left="0" w:firstLine="709"/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F15112">
          <w:footerReference w:type="default" r:id="rId8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 w:firstRow="1" w:lastRow="0" w:firstColumn="1" w:lastColumn="0" w:noHBand="0" w:noVBand="1"/>
      </w:tblPr>
      <w:tblGrid>
        <w:gridCol w:w="9322"/>
        <w:gridCol w:w="4318"/>
      </w:tblGrid>
      <w:tr w:rsidR="00F15112" w:rsidRPr="00AE232C" w:rsidTr="00F15112"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F15112" w:rsidRPr="008E0FE4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 w:rsidRPr="008E0FE4">
              <w:rPr>
                <w:rFonts w:ascii="Times New Roman" w:hAnsi="Times New Roman"/>
                <w:sz w:val="24"/>
              </w:rPr>
              <w:t>Приложение  к</w:t>
            </w:r>
            <w:proofErr w:type="gramEnd"/>
            <w:r w:rsidRPr="008E0FE4">
              <w:rPr>
                <w:rFonts w:ascii="Times New Roman" w:hAnsi="Times New Roman"/>
                <w:sz w:val="24"/>
              </w:rPr>
              <w:t xml:space="preserve"> Порядку  проведения оценки качества финансового менеджмента главных распорядителей средств бюджета муниципального образования </w:t>
            </w:r>
            <w:r w:rsidRPr="00321761">
              <w:rPr>
                <w:rFonts w:ascii="Times New Roman" w:hAnsi="Times New Roman"/>
                <w:sz w:val="24"/>
              </w:rPr>
              <w:t>Добровольский</w:t>
            </w:r>
            <w:r w:rsidR="00C87B91">
              <w:rPr>
                <w:rFonts w:ascii="Times New Roman" w:hAnsi="Times New Roman"/>
                <w:sz w:val="24"/>
              </w:rPr>
              <w:t xml:space="preserve"> </w:t>
            </w:r>
            <w:r w:rsidRPr="008E0FE4">
              <w:rPr>
                <w:rFonts w:ascii="Times New Roman" w:hAnsi="Times New Roman"/>
                <w:sz w:val="24"/>
              </w:rPr>
              <w:t xml:space="preserve">сельсовет </w:t>
            </w:r>
            <w:r>
              <w:rPr>
                <w:rFonts w:ascii="Times New Roman" w:hAnsi="Times New Roman"/>
                <w:sz w:val="24"/>
              </w:rPr>
              <w:t>Новоорского</w:t>
            </w:r>
            <w:r w:rsidRPr="008E0FE4">
              <w:rPr>
                <w:rFonts w:ascii="Times New Roman" w:hAnsi="Times New Roman"/>
                <w:sz w:val="24"/>
              </w:rPr>
              <w:t xml:space="preserve"> района Оренбургской области</w:t>
            </w:r>
          </w:p>
          <w:p w:rsidR="00F15112" w:rsidRPr="00722C66" w:rsidRDefault="00F15112" w:rsidP="002028F0"/>
        </w:tc>
      </w:tr>
    </w:tbl>
    <w:p w:rsid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1761">
        <w:rPr>
          <w:rFonts w:ascii="Times New Roman" w:hAnsi="Times New Roman" w:cs="Times New Roman"/>
          <w:b/>
          <w:sz w:val="28"/>
          <w:szCs w:val="28"/>
        </w:rPr>
        <w:t>Добровольский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Новоорского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317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670"/>
        <w:gridCol w:w="1842"/>
        <w:gridCol w:w="851"/>
        <w:gridCol w:w="1559"/>
      </w:tblGrid>
      <w:tr w:rsidR="00F15112" w:rsidRPr="00F15112" w:rsidTr="00F15112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F15112" w:rsidRPr="00F15112" w:rsidTr="00F15112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15112" w:rsidRPr="00F15112" w:rsidTr="00F15112">
        <w:trPr>
          <w:trHeight w:val="28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2208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F15112" w:rsidRPr="00F15112" w:rsidRDefault="00F15112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2248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составления проекта решения о 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бюджете  на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2150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47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</w:tc>
      </w:tr>
      <w:tr w:rsidR="00F15112" w:rsidRPr="00F15112" w:rsidTr="00F15112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Соотношение кассовых расходов и плановых объемов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 =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году  (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15%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7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F15112" w:rsidRPr="00F15112" w:rsidRDefault="00F15112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отсутствует на начало текущего года и на 1 число, следующего за отчетным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(снижение дебиторской задолженности)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3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F15112" w:rsidRPr="00F15112" w:rsidTr="00F15112">
        <w:trPr>
          <w:trHeight w:val="119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129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годовая бюджетная отчетность ГРБС не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525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и аудит</w:t>
            </w:r>
          </w:p>
        </w:tc>
      </w:tr>
      <w:tr w:rsidR="00F15112" w:rsidRPr="00F15112" w:rsidTr="00F15112">
        <w:trPr>
          <w:trHeight w:val="1052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1701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F15112" w:rsidRPr="00F15112" w:rsidTr="00F15112">
        <w:trPr>
          <w:trHeight w:val="559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F15112" w:rsidRPr="00F15112" w:rsidRDefault="00F15112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F15112" w:rsidRPr="00F15112" w:rsidTr="00F15112">
        <w:trPr>
          <w:trHeight w:val="166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</w:t>
            </w:r>
            <w:proofErr w:type="gram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о ходе и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ходе и результатах </w:t>
            </w:r>
            <w:proofErr w:type="spellStart"/>
            <w:proofErr w:type="gram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реализациимуниципальных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информация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которых  размещена в сети Интернет;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ходе и результатах </w:t>
            </w:r>
            <w:proofErr w:type="spellStart"/>
            <w:proofErr w:type="gram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реализациимуниципальных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112" w:rsidRPr="00F15112" w:rsidTr="00F15112">
        <w:trPr>
          <w:trHeight w:val="904"/>
        </w:trPr>
        <w:tc>
          <w:tcPr>
            <w:tcW w:w="709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15112" w:rsidRPr="00F15112" w:rsidRDefault="00F15112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12" w:rsidRPr="00F15112" w:rsidRDefault="00F15112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112" w:rsidRPr="00F15112" w:rsidRDefault="00F15112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C09" w:rsidRDefault="00414C09" w:rsidP="00A5566E">
      <w:pPr>
        <w:spacing w:after="0" w:line="240" w:lineRule="auto"/>
      </w:pPr>
      <w:r>
        <w:separator/>
      </w:r>
    </w:p>
  </w:endnote>
  <w:endnote w:type="continuationSeparator" w:id="0">
    <w:p w:rsidR="00414C09" w:rsidRDefault="00414C09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2720"/>
    </w:sdtPr>
    <w:sdtEndPr/>
    <w:sdtContent>
      <w:p w:rsidR="00C87B91" w:rsidRDefault="00E942EA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7B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66E" w:rsidRDefault="00A5566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66E" w:rsidRDefault="00A5566E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66E" w:rsidRDefault="00A556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C09" w:rsidRDefault="00414C09" w:rsidP="00A5566E">
      <w:pPr>
        <w:spacing w:after="0" w:line="240" w:lineRule="auto"/>
      </w:pPr>
      <w:r>
        <w:separator/>
      </w:r>
    </w:p>
  </w:footnote>
  <w:footnote w:type="continuationSeparator" w:id="0">
    <w:p w:rsidR="00414C09" w:rsidRDefault="00414C09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66E" w:rsidRDefault="00A5566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66E" w:rsidRDefault="00A5566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66E" w:rsidRDefault="00A556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A63"/>
    <w:rsid w:val="00026FA3"/>
    <w:rsid w:val="00044EBF"/>
    <w:rsid w:val="001A7FB5"/>
    <w:rsid w:val="001D5F32"/>
    <w:rsid w:val="001F6D5A"/>
    <w:rsid w:val="00205A63"/>
    <w:rsid w:val="00287922"/>
    <w:rsid w:val="002F0693"/>
    <w:rsid w:val="00321761"/>
    <w:rsid w:val="00414C09"/>
    <w:rsid w:val="005472AA"/>
    <w:rsid w:val="00671329"/>
    <w:rsid w:val="00803DA1"/>
    <w:rsid w:val="00926EA1"/>
    <w:rsid w:val="0096353B"/>
    <w:rsid w:val="00995C46"/>
    <w:rsid w:val="00A32AE1"/>
    <w:rsid w:val="00A37975"/>
    <w:rsid w:val="00A5566E"/>
    <w:rsid w:val="00BD350D"/>
    <w:rsid w:val="00C87B91"/>
    <w:rsid w:val="00D202DF"/>
    <w:rsid w:val="00D51E01"/>
    <w:rsid w:val="00E4568D"/>
    <w:rsid w:val="00E942EA"/>
    <w:rsid w:val="00F15112"/>
    <w:rsid w:val="00F6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FAD"/>
  <w15:docId w15:val="{39744873-4917-4D51-B555-9D864DD7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CBC7-A632-41B2-B5A2-B646BB93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Novoorsk</cp:lastModifiedBy>
  <cp:revision>7</cp:revision>
  <cp:lastPrinted>2020-04-14T04:30:00Z</cp:lastPrinted>
  <dcterms:created xsi:type="dcterms:W3CDTF">2020-04-10T08:41:00Z</dcterms:created>
  <dcterms:modified xsi:type="dcterms:W3CDTF">2020-04-29T11:58:00Z</dcterms:modified>
</cp:coreProperties>
</file>